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158.65pt;margin-top:352.90002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137.65pt;margin-top:369.90002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125.649994pt;margin-top:386.90002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299.95pt;margin-top:229.59999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278.95pt;margin-top:246.59999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266.95pt;margin-top:263.6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